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B5" w:rsidRDefault="00AA54B5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</w:t>
      </w:r>
    </w:p>
    <w:p w:rsidR="00AA54B5" w:rsidRDefault="00AA54B5" w:rsidP="0053221F">
      <w:pPr>
        <w:ind w:left="8719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 w:rsidR="00832CCC">
        <w:rPr>
          <w:sz w:val="24"/>
        </w:rPr>
        <w:t>№ 46</w:t>
      </w:r>
      <w:r>
        <w:rPr>
          <w:sz w:val="24"/>
        </w:rPr>
        <w:t xml:space="preserve"> от</w:t>
      </w:r>
      <w:r>
        <w:rPr>
          <w:spacing w:val="9"/>
          <w:sz w:val="24"/>
        </w:rPr>
        <w:t xml:space="preserve"> </w:t>
      </w:r>
      <w:r>
        <w:rPr>
          <w:sz w:val="24"/>
        </w:rPr>
        <w:t>01.10.2021г.</w:t>
      </w:r>
    </w:p>
    <w:p w:rsidR="00AA54B5" w:rsidRDefault="00AA54B5">
      <w:pPr>
        <w:spacing w:before="11"/>
        <w:rPr>
          <w:sz w:val="24"/>
        </w:rPr>
      </w:pPr>
    </w:p>
    <w:p w:rsidR="00AA54B5" w:rsidRDefault="007F7A2D" w:rsidP="0053221F">
      <w:pPr>
        <w:pStyle w:val="a3"/>
        <w:ind w:left="2570" w:right="255" w:hanging="2319"/>
        <w:jc w:val="center"/>
      </w:pPr>
      <w:r>
        <w:t xml:space="preserve"> </w:t>
      </w:r>
      <w:r w:rsidR="00AA54B5">
        <w:t xml:space="preserve">План мероприятий («дорожная карта»),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7F7A2D">
        <w:t>МКОУ Никольская ООШ</w:t>
      </w:r>
    </w:p>
    <w:p w:rsidR="00AA54B5" w:rsidRDefault="00AA54B5" w:rsidP="00A16F12">
      <w:pPr>
        <w:pStyle w:val="a3"/>
        <w:spacing w:line="276" w:lineRule="auto"/>
        <w:ind w:left="1119" w:right="3330"/>
        <w:rPr>
          <w:u w:val="single"/>
        </w:rPr>
      </w:pPr>
    </w:p>
    <w:p w:rsidR="00AA54B5" w:rsidRPr="00A16F12" w:rsidRDefault="00AA54B5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proofErr w:type="gramStart"/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</w:t>
      </w:r>
      <w:r w:rsidR="007F7A2D">
        <w:rPr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создать</w:t>
      </w:r>
      <w:proofErr w:type="gramEnd"/>
      <w:r w:rsidRPr="00A16F12">
        <w:rPr>
          <w:b w:val="0"/>
          <w:sz w:val="24"/>
          <w:szCs w:val="24"/>
        </w:rPr>
        <w:t xml:space="preserve"> условия для </w:t>
      </w:r>
      <w:r w:rsidR="007F7A2D">
        <w:rPr>
          <w:b w:val="0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формирования и развития</w:t>
      </w:r>
      <w:r w:rsidRPr="00A16F12">
        <w:rPr>
          <w:b w:val="0"/>
          <w:spacing w:val="-67"/>
          <w:sz w:val="24"/>
          <w:szCs w:val="24"/>
        </w:rPr>
        <w:t xml:space="preserve"> </w:t>
      </w:r>
      <w:r w:rsidR="007F7A2D">
        <w:rPr>
          <w:b w:val="0"/>
          <w:spacing w:val="-67"/>
          <w:sz w:val="24"/>
          <w:szCs w:val="24"/>
        </w:rPr>
        <w:t xml:space="preserve">                </w:t>
      </w:r>
      <w:r w:rsidR="007F7A2D">
        <w:rPr>
          <w:b w:val="0"/>
          <w:sz w:val="24"/>
          <w:szCs w:val="24"/>
        </w:rPr>
        <w:t xml:space="preserve"> функциональной</w:t>
      </w:r>
      <w:r w:rsidRPr="00A16F12">
        <w:rPr>
          <w:b w:val="0"/>
          <w:spacing w:val="-1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грамотности</w:t>
      </w:r>
      <w:r w:rsidRPr="00A16F12">
        <w:rPr>
          <w:b w:val="0"/>
          <w:spacing w:val="-4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Задачи: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 w:rsidRPr="00A16F12">
        <w:rPr>
          <w:sz w:val="24"/>
          <w:szCs w:val="24"/>
        </w:rPr>
        <w:t>Изучение</w:t>
      </w:r>
      <w:r w:rsidRPr="00A16F12">
        <w:rPr>
          <w:spacing w:val="-7"/>
          <w:sz w:val="24"/>
          <w:szCs w:val="24"/>
        </w:rPr>
        <w:t xml:space="preserve"> </w:t>
      </w:r>
      <w:r w:rsidRPr="00A16F12">
        <w:rPr>
          <w:sz w:val="24"/>
          <w:szCs w:val="24"/>
        </w:rPr>
        <w:t>отечественной</w:t>
      </w:r>
      <w:r w:rsidRPr="00A16F12">
        <w:rPr>
          <w:spacing w:val="-6"/>
          <w:sz w:val="24"/>
          <w:szCs w:val="24"/>
        </w:rPr>
        <w:t xml:space="preserve"> </w:t>
      </w:r>
      <w:r w:rsidRPr="00A16F12">
        <w:rPr>
          <w:sz w:val="24"/>
          <w:szCs w:val="24"/>
        </w:rPr>
        <w:t>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международной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практики</w:t>
      </w:r>
      <w:r w:rsidRPr="00A16F12">
        <w:rPr>
          <w:spacing w:val="-3"/>
          <w:sz w:val="24"/>
          <w:szCs w:val="24"/>
        </w:rPr>
        <w:t xml:space="preserve"> развития</w:t>
      </w:r>
      <w:r w:rsidRPr="00A16F12">
        <w:rPr>
          <w:sz w:val="24"/>
          <w:szCs w:val="24"/>
        </w:rPr>
        <w:t xml:space="preserve">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16F12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16F12">
        <w:rPr>
          <w:sz w:val="24"/>
          <w:szCs w:val="24"/>
        </w:rPr>
        <w:t>развитию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Default="00AA54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AA54B5" w:rsidTr="002A04DD">
        <w:trPr>
          <w:trHeight w:val="32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AA54B5" w:rsidRDefault="00AA54B5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AA54B5">
        <w:trPr>
          <w:trHeight w:val="323"/>
        </w:trPr>
        <w:tc>
          <w:tcPr>
            <w:tcW w:w="14785" w:type="dxa"/>
            <w:gridSpan w:val="4"/>
          </w:tcPr>
          <w:p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AA54B5" w:rsidTr="007B4F4A">
        <w:trPr>
          <w:trHeight w:val="844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:rsidR="00AA54B5" w:rsidRPr="00272222" w:rsidRDefault="00AA54B5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Создание </w:t>
            </w:r>
            <w:r w:rsidR="00605F65" w:rsidRPr="00272222">
              <w:rPr>
                <w:sz w:val="24"/>
                <w:szCs w:val="24"/>
              </w:rPr>
              <w:t xml:space="preserve">рабочей </w:t>
            </w:r>
            <w:r w:rsidR="00605F65">
              <w:rPr>
                <w:spacing w:val="-4"/>
                <w:sz w:val="24"/>
                <w:szCs w:val="24"/>
              </w:rPr>
              <w:t>группы по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 xml:space="preserve">формированию </w:t>
            </w:r>
            <w:r w:rsidR="00605F65" w:rsidRPr="00272222">
              <w:rPr>
                <w:sz w:val="24"/>
                <w:szCs w:val="24"/>
              </w:rPr>
              <w:t>и</w:t>
            </w:r>
            <w:r w:rsidR="00605F65">
              <w:rPr>
                <w:sz w:val="24"/>
                <w:szCs w:val="24"/>
              </w:rPr>
              <w:t xml:space="preserve"> развитию </w:t>
            </w:r>
            <w:r w:rsidR="00605F6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</w:t>
            </w:r>
            <w:r w:rsidRPr="00272222">
              <w:rPr>
                <w:sz w:val="24"/>
                <w:szCs w:val="24"/>
              </w:rPr>
              <w:t>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7F7A2D" w:rsidP="00797027">
            <w:pPr>
              <w:pStyle w:val="TableParagraph"/>
              <w:jc w:val="center"/>
            </w:pPr>
            <w:r>
              <w:t>04</w:t>
            </w:r>
            <w:r w:rsidR="00AA54B5" w:rsidRPr="00797027">
              <w:t>.10.2021</w:t>
            </w:r>
          </w:p>
        </w:tc>
        <w:tc>
          <w:tcPr>
            <w:tcW w:w="3120" w:type="dxa"/>
          </w:tcPr>
          <w:p w:rsidR="004E6200" w:rsidRDefault="004E62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  <w:p w:rsidR="00AA54B5" w:rsidRDefault="004E6200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Овчинникова</w:t>
            </w:r>
            <w:proofErr w:type="spellEnd"/>
            <w:r w:rsidR="007F7A2D">
              <w:rPr>
                <w:sz w:val="24"/>
              </w:rPr>
              <w:t xml:space="preserve"> Л.В.</w:t>
            </w:r>
          </w:p>
        </w:tc>
      </w:tr>
      <w:tr w:rsidR="007B4F4A" w:rsidTr="002A04DD">
        <w:trPr>
          <w:trHeight w:val="648"/>
        </w:trPr>
        <w:tc>
          <w:tcPr>
            <w:tcW w:w="960" w:type="dxa"/>
          </w:tcPr>
          <w:p w:rsidR="007B4F4A" w:rsidRDefault="007B4F4A" w:rsidP="007B4F4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:rsidR="007B4F4A" w:rsidRPr="00272222" w:rsidRDefault="007B4F4A" w:rsidP="007B4F4A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утверждение </w:t>
            </w:r>
            <w:r w:rsidRPr="00272222">
              <w:rPr>
                <w:sz w:val="24"/>
                <w:szCs w:val="24"/>
              </w:rPr>
              <w:t>плана</w:t>
            </w:r>
            <w:r w:rsidRPr="00272222">
              <w:rPr>
                <w:spacing w:val="-3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 w:rsidRPr="00272222">
              <w:rPr>
                <w:spacing w:val="-5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2021-2022</w:t>
            </w:r>
          </w:p>
        </w:tc>
        <w:tc>
          <w:tcPr>
            <w:tcW w:w="2310" w:type="dxa"/>
          </w:tcPr>
          <w:p w:rsidR="007B4F4A" w:rsidRDefault="007B4F4A" w:rsidP="007B4F4A">
            <w:r>
              <w:t xml:space="preserve">         </w:t>
            </w:r>
            <w:bookmarkStart w:id="0" w:name="_GoBack"/>
            <w:bookmarkEnd w:id="0"/>
            <w:r w:rsidRPr="0029373D">
              <w:t>0ктябрь 2021</w:t>
            </w:r>
          </w:p>
        </w:tc>
        <w:tc>
          <w:tcPr>
            <w:tcW w:w="3120" w:type="dxa"/>
          </w:tcPr>
          <w:p w:rsidR="007B4F4A" w:rsidRDefault="007B4F4A" w:rsidP="007B4F4A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Руководитель рабочей группы </w:t>
            </w:r>
            <w:proofErr w:type="spellStart"/>
            <w:r>
              <w:rPr>
                <w:sz w:val="24"/>
              </w:rPr>
              <w:t>Устьянцева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7B4F4A" w:rsidTr="002A04DD">
        <w:trPr>
          <w:trHeight w:val="648"/>
        </w:trPr>
        <w:tc>
          <w:tcPr>
            <w:tcW w:w="960" w:type="dxa"/>
          </w:tcPr>
          <w:p w:rsidR="007B4F4A" w:rsidRDefault="007B4F4A" w:rsidP="007B4F4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:rsidR="007B4F4A" w:rsidRPr="002A04DD" w:rsidRDefault="007B4F4A" w:rsidP="007B4F4A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нормативных и методических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документов для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7B4F4A" w:rsidRDefault="007B4F4A" w:rsidP="007B4F4A">
            <w:r>
              <w:t xml:space="preserve">         </w:t>
            </w:r>
            <w:r w:rsidRPr="0029373D">
              <w:t>0ктябрь 2021</w:t>
            </w:r>
          </w:p>
        </w:tc>
        <w:tc>
          <w:tcPr>
            <w:tcW w:w="3120" w:type="dxa"/>
          </w:tcPr>
          <w:p w:rsidR="007B4F4A" w:rsidRDefault="007B4F4A" w:rsidP="007B4F4A">
            <w:r w:rsidRPr="00C231C0">
              <w:rPr>
                <w:sz w:val="24"/>
              </w:rPr>
              <w:t>Заместитель</w:t>
            </w:r>
            <w:r w:rsidRPr="00C231C0">
              <w:rPr>
                <w:spacing w:val="-3"/>
                <w:sz w:val="24"/>
              </w:rPr>
              <w:t xml:space="preserve"> </w:t>
            </w:r>
            <w:r w:rsidRPr="00C231C0">
              <w:rPr>
                <w:sz w:val="24"/>
              </w:rPr>
              <w:t>директора</w:t>
            </w:r>
            <w:r w:rsidRPr="00C231C0">
              <w:rPr>
                <w:spacing w:val="-2"/>
                <w:sz w:val="24"/>
              </w:rPr>
              <w:t xml:space="preserve"> </w:t>
            </w:r>
            <w:proofErr w:type="spellStart"/>
            <w:r w:rsidRPr="00C231C0">
              <w:rPr>
                <w:sz w:val="24"/>
              </w:rPr>
              <w:t>Овчинникова</w:t>
            </w:r>
            <w:proofErr w:type="spellEnd"/>
            <w:r w:rsidRPr="00C231C0">
              <w:rPr>
                <w:sz w:val="24"/>
              </w:rPr>
              <w:t xml:space="preserve"> Л.В.</w:t>
            </w:r>
          </w:p>
        </w:tc>
      </w:tr>
      <w:tr w:rsidR="007B4F4A" w:rsidTr="002A04DD">
        <w:trPr>
          <w:trHeight w:val="648"/>
        </w:trPr>
        <w:tc>
          <w:tcPr>
            <w:tcW w:w="960" w:type="dxa"/>
          </w:tcPr>
          <w:p w:rsidR="007B4F4A" w:rsidRDefault="007B4F4A" w:rsidP="007B4F4A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:rsidR="007B4F4A" w:rsidRPr="002A04DD" w:rsidRDefault="007B4F4A" w:rsidP="007B4F4A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 xml:space="preserve">обучающихся </w:t>
            </w:r>
            <w:r w:rsidRPr="002A04DD">
              <w:rPr>
                <w:spacing w:val="-7"/>
                <w:sz w:val="24"/>
                <w:szCs w:val="24"/>
              </w:rPr>
              <w:t>2021</w:t>
            </w:r>
            <w:r w:rsidRPr="002A04DD">
              <w:rPr>
                <w:sz w:val="24"/>
                <w:szCs w:val="24"/>
              </w:rPr>
              <w:t>-2022</w:t>
            </w:r>
            <w:r w:rsidRPr="002A04DD">
              <w:rPr>
                <w:spacing w:val="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7B4F4A" w:rsidRDefault="007B4F4A" w:rsidP="007B4F4A">
            <w:r>
              <w:t xml:space="preserve">         </w:t>
            </w:r>
            <w:r w:rsidRPr="0029373D">
              <w:t>0ктябрь 2021</w:t>
            </w:r>
          </w:p>
        </w:tc>
        <w:tc>
          <w:tcPr>
            <w:tcW w:w="3120" w:type="dxa"/>
          </w:tcPr>
          <w:p w:rsidR="007B4F4A" w:rsidRDefault="007B4F4A" w:rsidP="007B4F4A">
            <w:r w:rsidRPr="00C231C0">
              <w:rPr>
                <w:sz w:val="24"/>
              </w:rPr>
              <w:t>Заместитель</w:t>
            </w:r>
            <w:r w:rsidRPr="00C231C0">
              <w:rPr>
                <w:spacing w:val="-3"/>
                <w:sz w:val="24"/>
              </w:rPr>
              <w:t xml:space="preserve"> </w:t>
            </w:r>
            <w:r w:rsidRPr="00C231C0">
              <w:rPr>
                <w:sz w:val="24"/>
              </w:rPr>
              <w:t>директора</w:t>
            </w:r>
            <w:r w:rsidRPr="00C231C0">
              <w:rPr>
                <w:spacing w:val="-2"/>
                <w:sz w:val="24"/>
              </w:rPr>
              <w:t xml:space="preserve"> </w:t>
            </w:r>
            <w:proofErr w:type="spellStart"/>
            <w:r w:rsidRPr="00C231C0">
              <w:rPr>
                <w:sz w:val="24"/>
              </w:rPr>
              <w:t>Овчинникова</w:t>
            </w:r>
            <w:proofErr w:type="spellEnd"/>
            <w:r w:rsidRPr="00C231C0">
              <w:rPr>
                <w:sz w:val="24"/>
              </w:rPr>
              <w:t xml:space="preserve"> Л.В.</w:t>
            </w:r>
          </w:p>
        </w:tc>
      </w:tr>
      <w:tr w:rsidR="007B4F4A" w:rsidTr="002A04DD">
        <w:trPr>
          <w:trHeight w:val="827"/>
        </w:trPr>
        <w:tc>
          <w:tcPr>
            <w:tcW w:w="960" w:type="dxa"/>
          </w:tcPr>
          <w:p w:rsidR="007B4F4A" w:rsidRDefault="007B4F4A" w:rsidP="007B4F4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:rsidR="007B4F4A" w:rsidRPr="002A04DD" w:rsidRDefault="007B4F4A" w:rsidP="007B4F4A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5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Pr="002A04DD">
              <w:rPr>
                <w:spacing w:val="4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Pr="002A04DD">
              <w:rPr>
                <w:spacing w:val="-1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4,7,8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2021-2022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7B4F4A" w:rsidRDefault="007B4F4A" w:rsidP="007B4F4A">
            <w:r>
              <w:t xml:space="preserve">         </w:t>
            </w:r>
            <w:r w:rsidRPr="0029373D">
              <w:t>0ктябрь 2021</w:t>
            </w:r>
          </w:p>
        </w:tc>
        <w:tc>
          <w:tcPr>
            <w:tcW w:w="3120" w:type="dxa"/>
          </w:tcPr>
          <w:p w:rsidR="007B4F4A" w:rsidRDefault="007B4F4A" w:rsidP="007B4F4A">
            <w:r w:rsidRPr="00C231C0">
              <w:rPr>
                <w:sz w:val="24"/>
              </w:rPr>
              <w:t>Заместитель</w:t>
            </w:r>
            <w:r w:rsidRPr="00C231C0">
              <w:rPr>
                <w:spacing w:val="-3"/>
                <w:sz w:val="24"/>
              </w:rPr>
              <w:t xml:space="preserve"> </w:t>
            </w:r>
            <w:r w:rsidRPr="00C231C0">
              <w:rPr>
                <w:sz w:val="24"/>
              </w:rPr>
              <w:t>директора</w:t>
            </w:r>
            <w:r w:rsidRPr="00C231C0">
              <w:rPr>
                <w:spacing w:val="-2"/>
                <w:sz w:val="24"/>
              </w:rPr>
              <w:t xml:space="preserve"> </w:t>
            </w:r>
            <w:proofErr w:type="spellStart"/>
            <w:r w:rsidRPr="00C231C0">
              <w:rPr>
                <w:sz w:val="24"/>
              </w:rPr>
              <w:t>Овчинникова</w:t>
            </w:r>
            <w:proofErr w:type="spellEnd"/>
            <w:r w:rsidRPr="00C231C0">
              <w:rPr>
                <w:sz w:val="24"/>
              </w:rPr>
              <w:t xml:space="preserve"> Л.В.</w:t>
            </w:r>
          </w:p>
        </w:tc>
      </w:tr>
      <w:tr w:rsidR="00AA54B5" w:rsidTr="002A04DD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педагогического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коллектива (</w:t>
            </w:r>
            <w:r>
              <w:rPr>
                <w:sz w:val="24"/>
                <w:szCs w:val="24"/>
              </w:rPr>
              <w:t xml:space="preserve">выявление </w:t>
            </w:r>
            <w:r w:rsidRPr="002A04DD">
              <w:rPr>
                <w:sz w:val="24"/>
                <w:szCs w:val="24"/>
              </w:rPr>
              <w:t>трудностей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имеющийся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положительный</w:t>
            </w:r>
            <w:r w:rsidRPr="002A04DD">
              <w:rPr>
                <w:spacing w:val="-67"/>
                <w:sz w:val="24"/>
                <w:szCs w:val="24"/>
              </w:rPr>
              <w:t xml:space="preserve">   </w:t>
            </w:r>
            <w:r w:rsidRPr="002A04DD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 xml:space="preserve">опыт </w:t>
            </w:r>
            <w:r w:rsidR="00605F65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 на</w:t>
            </w:r>
            <w:r w:rsidRPr="002A04DD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уроке</w:t>
            </w:r>
            <w:r w:rsidRPr="002A04DD">
              <w:rPr>
                <w:sz w:val="24"/>
                <w:szCs w:val="24"/>
              </w:rPr>
              <w:t>, во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</w:p>
          <w:p w:rsidR="00AA54B5" w:rsidRPr="002A04DD" w:rsidRDefault="00AA54B5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деятельности,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предложения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по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0ктябрь 2021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7F7A2D">
              <w:rPr>
                <w:sz w:val="24"/>
              </w:rPr>
              <w:t>Овчинникова</w:t>
            </w:r>
            <w:proofErr w:type="spellEnd"/>
            <w:r w:rsidR="007F7A2D">
              <w:rPr>
                <w:sz w:val="24"/>
              </w:rPr>
              <w:t xml:space="preserve"> Л.В.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AA54B5" w:rsidRDefault="004E6200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proofErr w:type="spellStart"/>
            <w:r w:rsidR="007F7A2D">
              <w:rPr>
                <w:spacing w:val="-1"/>
                <w:sz w:val="24"/>
              </w:rPr>
              <w:t>Овчинникова</w:t>
            </w:r>
            <w:proofErr w:type="spellEnd"/>
            <w:r w:rsidR="007F7A2D">
              <w:rPr>
                <w:spacing w:val="-1"/>
                <w:sz w:val="24"/>
              </w:rPr>
              <w:t xml:space="preserve"> Л.В.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605F65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="00131C6E" w:rsidRPr="002A04DD">
              <w:rPr>
                <w:spacing w:val="-1"/>
                <w:sz w:val="24"/>
                <w:szCs w:val="24"/>
              </w:rPr>
              <w:t>международных</w:t>
            </w:r>
            <w:r w:rsidR="00131C6E" w:rsidRPr="002A04DD">
              <w:rPr>
                <w:spacing w:val="-67"/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исследований</w:t>
            </w:r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 xml:space="preserve">направлениям,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2A04DD">
              <w:rPr>
                <w:sz w:val="24"/>
                <w:szCs w:val="24"/>
              </w:rPr>
              <w:t>)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131C6E">
              <w:rPr>
                <w:spacing w:val="-68"/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 w:rsidRPr="002A04DD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7F7A2D" w:rsidP="007F7A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="004E6200">
              <w:rPr>
                <w:sz w:val="24"/>
                <w:szCs w:val="24"/>
              </w:rPr>
              <w:t>4-9 классы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математической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</w:t>
            </w:r>
            <w:r w:rsidRPr="002A04DD">
              <w:rPr>
                <w:sz w:val="24"/>
                <w:szCs w:val="24"/>
              </w:rPr>
              <w:t>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, 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A04DD">
              <w:rPr>
                <w:sz w:val="24"/>
                <w:szCs w:val="24"/>
              </w:rPr>
              <w:t xml:space="preserve"> 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>
        <w:trPr>
          <w:trHeight w:val="566"/>
        </w:trPr>
        <w:tc>
          <w:tcPr>
            <w:tcW w:w="14785" w:type="dxa"/>
            <w:gridSpan w:val="4"/>
          </w:tcPr>
          <w:p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AA54B5" w:rsidTr="00797027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2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Pr="002A04DD">
              <w:rPr>
                <w:spacing w:val="2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2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Pr="002A04DD">
              <w:rPr>
                <w:spacing w:val="1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Организация</w:t>
            </w:r>
            <w:r w:rsidRPr="002A04DD">
              <w:rPr>
                <w:sz w:val="24"/>
                <w:szCs w:val="24"/>
              </w:rPr>
              <w:tab/>
              <w:t>повышения</w:t>
            </w:r>
            <w:r w:rsidRPr="002A04DD">
              <w:rPr>
                <w:sz w:val="24"/>
                <w:szCs w:val="24"/>
              </w:rPr>
              <w:tab/>
              <w:t>квалификации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педагогических</w:t>
            </w:r>
            <w:r w:rsidR="00832CCC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работников</w:t>
            </w:r>
            <w:proofErr w:type="gramEnd"/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грамотности: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Финансовая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Математическая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605F6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      </w:t>
            </w:r>
            <w:r w:rsidR="00AA54B5" w:rsidRPr="002A04DD">
              <w:rPr>
                <w:spacing w:val="-6"/>
                <w:sz w:val="24"/>
                <w:szCs w:val="24"/>
              </w:rPr>
              <w:t>Глобальные</w:t>
            </w:r>
            <w:r w:rsidR="00AA54B5" w:rsidRPr="002A04DD">
              <w:rPr>
                <w:spacing w:val="-8"/>
                <w:sz w:val="24"/>
                <w:szCs w:val="24"/>
              </w:rPr>
              <w:t xml:space="preserve"> </w:t>
            </w:r>
            <w:r w:rsidR="00AA54B5" w:rsidRPr="002A04DD">
              <w:rPr>
                <w:spacing w:val="-5"/>
                <w:sz w:val="24"/>
                <w:szCs w:val="24"/>
              </w:rPr>
              <w:t>компетенции;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Читательская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Естественнонаучная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       </w:t>
            </w:r>
            <w:r w:rsidRPr="002A04DD">
              <w:rPr>
                <w:sz w:val="24"/>
                <w:szCs w:val="24"/>
              </w:rPr>
              <w:t>Креативное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832CCC" w:rsidP="00832CCC">
            <w:pPr>
              <w:pStyle w:val="TableParagraph"/>
              <w:spacing w:before="30"/>
              <w:ind w:left="394" w:right="376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20" w:type="dxa"/>
          </w:tcPr>
          <w:p w:rsidR="00AA54B5" w:rsidRDefault="00832CCC" w:rsidP="00EB68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Директор ОУ Степанова Н.В.</w:t>
            </w:r>
          </w:p>
        </w:tc>
      </w:tr>
      <w:tr w:rsidR="00AA54B5" w:rsidTr="00797027">
        <w:trPr>
          <w:trHeight w:val="34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3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="00832CCC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54B5" w:rsidTr="008812DD">
        <w:trPr>
          <w:trHeight w:val="70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="00832CCC">
              <w:rPr>
                <w:sz w:val="24"/>
                <w:szCs w:val="24"/>
              </w:rPr>
              <w:t>«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="00832CCC">
              <w:rPr>
                <w:sz w:val="24"/>
                <w:szCs w:val="24"/>
              </w:rPr>
              <w:t>О</w:t>
            </w:r>
            <w:r w:rsidRPr="002A04DD">
              <w:rPr>
                <w:sz w:val="24"/>
                <w:szCs w:val="24"/>
              </w:rPr>
              <w:t>пыт</w:t>
            </w:r>
            <w:proofErr w:type="gramEnd"/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832CCC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8812DD">
        <w:trPr>
          <w:trHeight w:val="54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уроков  </w:t>
            </w:r>
            <w:r w:rsidRPr="002A04DD">
              <w:rPr>
                <w:sz w:val="24"/>
                <w:szCs w:val="24"/>
              </w:rPr>
              <w:t>по формированию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</w:p>
          <w:p w:rsidR="00AA54B5" w:rsidRPr="002A04DD" w:rsidRDefault="00AA54B5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A54B5" w:rsidTr="005D7013">
        <w:trPr>
          <w:trHeight w:val="67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Pr="002A04DD">
              <w:rPr>
                <w:spacing w:val="-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недели функциональной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(в</w:t>
            </w:r>
            <w:r w:rsidRPr="002A04DD">
              <w:rPr>
                <w:sz w:val="24"/>
                <w:szCs w:val="24"/>
              </w:rPr>
              <w:t xml:space="preserve"> ходе недели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провести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круглые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столы для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учителей-</w:t>
            </w:r>
            <w:r w:rsidRPr="002A04DD">
              <w:rPr>
                <w:w w:val="95"/>
                <w:sz w:val="24"/>
                <w:szCs w:val="24"/>
              </w:rPr>
              <w:t>предметников,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мероприятия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 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</w:p>
          <w:p w:rsidR="00AA54B5" w:rsidRPr="002A04DD" w:rsidRDefault="00AA54B5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:rsidTr="005D7013">
        <w:trPr>
          <w:trHeight w:val="8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Размещение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официальном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сайте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материа</w:t>
            </w:r>
            <w:r w:rsidR="00EB68A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 w:rsidRPr="002A04DD">
              <w:rPr>
                <w:sz w:val="24"/>
                <w:szCs w:val="24"/>
              </w:rPr>
              <w:t xml:space="preserve"> по 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 оценке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EB68A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AA54B5" w:rsidRDefault="00EB68AE" w:rsidP="005D7013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 xml:space="preserve">ответственный за сайт </w:t>
            </w:r>
            <w:r w:rsidR="00832CCC">
              <w:rPr>
                <w:sz w:val="24"/>
              </w:rPr>
              <w:t>Евсеева И.Е.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Обеспечение активного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участия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родителей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 (</w:t>
            </w:r>
            <w:r>
              <w:rPr>
                <w:w w:val="95"/>
                <w:sz w:val="24"/>
                <w:szCs w:val="24"/>
              </w:rPr>
              <w:t>п</w:t>
            </w:r>
            <w:r w:rsidRPr="002A04DD">
              <w:rPr>
                <w:w w:val="95"/>
                <w:sz w:val="24"/>
                <w:szCs w:val="24"/>
              </w:rPr>
              <w:t>роведение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собраний</w:t>
            </w:r>
            <w:r w:rsidRPr="002A04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составление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рекомендаций по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w w:val="95"/>
                <w:sz w:val="24"/>
                <w:szCs w:val="24"/>
              </w:rPr>
              <w:t xml:space="preserve"> у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грамотности).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54B5" w:rsidTr="005D7013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 по итогам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2A04DD">
        <w:trPr>
          <w:trHeight w:val="324"/>
        </w:trPr>
        <w:tc>
          <w:tcPr>
            <w:tcW w:w="14785" w:type="dxa"/>
            <w:gridSpan w:val="4"/>
          </w:tcPr>
          <w:p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95" w:type="dxa"/>
          </w:tcPr>
          <w:p w:rsidR="00AA54B5" w:rsidRPr="002A04DD" w:rsidRDefault="00AA54B5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605F65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605F65">
              <w:rPr>
                <w:spacing w:val="-68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="00605F65">
              <w:rPr>
                <w:spacing w:val="-67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тестовых) работ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исследований </w:t>
            </w:r>
            <w:r w:rsidRPr="002A04DD">
              <w:rPr>
                <w:sz w:val="24"/>
                <w:szCs w:val="24"/>
              </w:rPr>
              <w:t xml:space="preserve"> «TIMSS»,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«PISA»,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«PIRLS»)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:rsidR="00AA54B5" w:rsidRDefault="00AA54B5">
      <w:pPr>
        <w:spacing w:line="268" w:lineRule="exact"/>
        <w:rPr>
          <w:sz w:val="24"/>
        </w:rPr>
        <w:sectPr w:rsidR="00AA54B5">
          <w:type w:val="continuous"/>
          <w:pgSz w:w="16850" w:h="11920" w:orient="landscape"/>
          <w:pgMar w:top="1100" w:right="920" w:bottom="280" w:left="920" w:header="720" w:footer="720" w:gutter="0"/>
          <w:cols w:space="720"/>
        </w:sectPr>
      </w:pPr>
    </w:p>
    <w:p w:rsidR="00AA54B5" w:rsidRDefault="00AA54B5">
      <w:pPr>
        <w:rPr>
          <w:sz w:val="24"/>
        </w:rPr>
        <w:sectPr w:rsidR="00AA54B5">
          <w:pgSz w:w="16850" w:h="11920" w:orient="landscape"/>
          <w:pgMar w:top="1080" w:right="920" w:bottom="280" w:left="920" w:header="720" w:footer="720" w:gutter="0"/>
          <w:cols w:space="720"/>
        </w:sectPr>
      </w:pPr>
    </w:p>
    <w:p w:rsidR="00AA54B5" w:rsidRDefault="00AA54B5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 w15:restartNumberingAfterBreak="0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131C6E"/>
    <w:rsid w:val="00272222"/>
    <w:rsid w:val="002A04DD"/>
    <w:rsid w:val="004878EA"/>
    <w:rsid w:val="004E6200"/>
    <w:rsid w:val="0053221F"/>
    <w:rsid w:val="005D7013"/>
    <w:rsid w:val="00605F65"/>
    <w:rsid w:val="00797027"/>
    <w:rsid w:val="007B4F4A"/>
    <w:rsid w:val="007F349A"/>
    <w:rsid w:val="007F7A2D"/>
    <w:rsid w:val="00832CCC"/>
    <w:rsid w:val="008812DD"/>
    <w:rsid w:val="00980921"/>
    <w:rsid w:val="009D63E7"/>
    <w:rsid w:val="00A16F12"/>
    <w:rsid w:val="00AA54B5"/>
    <w:rsid w:val="00BD0FA0"/>
    <w:rsid w:val="00DE0ACD"/>
    <w:rsid w:val="00E1135F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84EE9"/>
  <w15:docId w15:val="{F9CD8EB5-0644-4BFF-9599-B45C0FC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Пользователь</cp:lastModifiedBy>
  <cp:revision>3</cp:revision>
  <dcterms:created xsi:type="dcterms:W3CDTF">2022-03-01T05:54:00Z</dcterms:created>
  <dcterms:modified xsi:type="dcterms:W3CDTF">2022-03-01T08:33:00Z</dcterms:modified>
</cp:coreProperties>
</file>